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5C5AE" w14:textId="223745D5" w:rsidR="00440F1F" w:rsidRPr="00065EF8" w:rsidRDefault="00505051" w:rsidP="00634380">
      <w:pPr>
        <w:spacing w:after="0" w:line="276" w:lineRule="auto"/>
        <w:rPr>
          <w:b/>
        </w:rPr>
      </w:pPr>
      <w:r>
        <w:rPr>
          <w:b/>
        </w:rPr>
        <w:t xml:space="preserve">Ime i prezime: </w:t>
      </w:r>
    </w:p>
    <w:p w14:paraId="05CD8758" w14:textId="77777777" w:rsidR="00065EF8" w:rsidRDefault="00065EF8" w:rsidP="00634380">
      <w:pPr>
        <w:spacing w:after="0" w:line="276" w:lineRule="auto"/>
      </w:pPr>
      <w:r>
        <w:t>Adresa:….</w:t>
      </w:r>
    </w:p>
    <w:p w14:paraId="38CDFA5C" w14:textId="77777777" w:rsidR="00065EF8" w:rsidRDefault="00065EF8" w:rsidP="00634380">
      <w:pPr>
        <w:spacing w:after="0" w:line="276" w:lineRule="auto"/>
      </w:pPr>
      <w:r>
        <w:t>78000 Banja Luka</w:t>
      </w:r>
    </w:p>
    <w:p w14:paraId="510A6886" w14:textId="77777777" w:rsidR="00065EF8" w:rsidRDefault="00065EF8" w:rsidP="00634380">
      <w:pPr>
        <w:spacing w:after="0" w:line="276" w:lineRule="auto"/>
      </w:pPr>
    </w:p>
    <w:p w14:paraId="1758B300" w14:textId="77777777" w:rsidR="00065EF8" w:rsidRDefault="00065EF8" w:rsidP="00634380">
      <w:pPr>
        <w:spacing w:after="0" w:line="276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5EF8">
        <w:rPr>
          <w:b/>
        </w:rPr>
        <w:t>GRAD BANJA LUKA</w:t>
      </w:r>
    </w:p>
    <w:p w14:paraId="40D7C411" w14:textId="77777777" w:rsidR="00065EF8" w:rsidRPr="00065EF8" w:rsidRDefault="00065EF8" w:rsidP="00634380">
      <w:pPr>
        <w:spacing w:after="0" w:line="276" w:lineRule="auto"/>
        <w:jc w:val="right"/>
      </w:pPr>
      <w:r w:rsidRPr="00065EF8">
        <w:t>Odsjek za pravna pitanja i propise</w:t>
      </w:r>
    </w:p>
    <w:p w14:paraId="30899B71" w14:textId="77777777" w:rsidR="00065EF8" w:rsidRPr="00065EF8" w:rsidRDefault="00065EF8" w:rsidP="00634380">
      <w:pPr>
        <w:spacing w:after="0" w:line="276" w:lineRule="auto"/>
        <w:jc w:val="right"/>
      </w:pPr>
      <w:r w:rsidRPr="00065EF8">
        <w:t>Trg srpskih vladara 1</w:t>
      </w:r>
    </w:p>
    <w:p w14:paraId="2A1CFAAB" w14:textId="77777777" w:rsidR="00065EF8" w:rsidRPr="00065EF8" w:rsidRDefault="00065EF8" w:rsidP="00634380">
      <w:pPr>
        <w:spacing w:after="0" w:line="276" w:lineRule="auto"/>
        <w:jc w:val="right"/>
      </w:pPr>
      <w:r w:rsidRPr="00065EF8">
        <w:t>78000 Banja Luka</w:t>
      </w:r>
    </w:p>
    <w:p w14:paraId="34C949F0" w14:textId="77777777" w:rsidR="00065EF8" w:rsidRDefault="00065EF8" w:rsidP="00634380">
      <w:pPr>
        <w:spacing w:after="0" w:line="276" w:lineRule="auto"/>
        <w:rPr>
          <w:b/>
        </w:rPr>
      </w:pPr>
    </w:p>
    <w:p w14:paraId="29265188" w14:textId="77777777" w:rsidR="00065EF8" w:rsidRDefault="00065EF8" w:rsidP="00634380">
      <w:pPr>
        <w:spacing w:after="0" w:line="276" w:lineRule="auto"/>
        <w:rPr>
          <w:b/>
        </w:rPr>
      </w:pPr>
      <w:r>
        <w:rPr>
          <w:b/>
        </w:rPr>
        <w:t>PREDMET: ZAHTJEV ZA REFUNDACIJU NOVČANIH SREDSTAVA</w:t>
      </w:r>
    </w:p>
    <w:p w14:paraId="3E12A3FA" w14:textId="77777777" w:rsidR="00065EF8" w:rsidRDefault="00065EF8" w:rsidP="00634380">
      <w:pPr>
        <w:spacing w:after="0" w:line="276" w:lineRule="auto"/>
        <w:rPr>
          <w:b/>
        </w:rPr>
      </w:pPr>
    </w:p>
    <w:p w14:paraId="6C2971EE" w14:textId="77777777" w:rsidR="00065EF8" w:rsidRDefault="00065EF8" w:rsidP="00634380">
      <w:pPr>
        <w:spacing w:after="0" w:line="276" w:lineRule="auto"/>
        <w:jc w:val="both"/>
      </w:pPr>
      <w:r w:rsidRPr="00065EF8">
        <w:t>Postovani,</w:t>
      </w:r>
    </w:p>
    <w:p w14:paraId="0D049593" w14:textId="77777777" w:rsidR="00065EF8" w:rsidRPr="00065EF8" w:rsidRDefault="00065EF8" w:rsidP="00634380">
      <w:pPr>
        <w:spacing w:after="0" w:line="276" w:lineRule="auto"/>
        <w:jc w:val="both"/>
      </w:pPr>
    </w:p>
    <w:p w14:paraId="03EAE147" w14:textId="77777777" w:rsidR="00065EF8" w:rsidRDefault="00065EF8" w:rsidP="00634380">
      <w:pPr>
        <w:spacing w:after="0" w:line="276" w:lineRule="auto"/>
        <w:ind w:firstLine="708"/>
        <w:jc w:val="both"/>
      </w:pPr>
      <w:r>
        <w:t xml:space="preserve">Ovim putem Vam se obraćam sa zahtjevom za refundaciju novčanih sredstava po osnovu nezakonito </w:t>
      </w:r>
      <w:r w:rsidR="007E5030">
        <w:t>naplaćivanog</w:t>
      </w:r>
      <w:r>
        <w:t xml:space="preserve"> parkinga koji Grad Banja Luka vrši od</w:t>
      </w:r>
      <w:r w:rsidR="007E5030">
        <w:t xml:space="preserve"> 4. jula 2023. godine, odnosno od dana donošenja</w:t>
      </w:r>
      <w:r>
        <w:t xml:space="preserve"> </w:t>
      </w:r>
      <w:r w:rsidR="007E5030" w:rsidRPr="007E5030">
        <w:t>Pravilnik</w:t>
      </w:r>
      <w:r w:rsidR="007E5030">
        <w:t>a</w:t>
      </w:r>
      <w:r w:rsidR="007E5030" w:rsidRPr="007E5030">
        <w:t xml:space="preserve"> o uslovima, načinu korišćenja, organizaciji, načinu naplate i kontrole parkiranja na javnim parkiralištima</w:t>
      </w:r>
      <w:r w:rsidR="007E5030">
        <w:t xml:space="preserve">. </w:t>
      </w:r>
      <w:r w:rsidRPr="00065EF8">
        <w:t xml:space="preserve">Refundaciju zahtijevam na osnovu </w:t>
      </w:r>
      <w:r w:rsidR="007E5030">
        <w:t>O</w:t>
      </w:r>
      <w:r w:rsidRPr="00065EF8">
        <w:t>dluke Ustavnog suda Republike</w:t>
      </w:r>
      <w:r w:rsidR="00634380">
        <w:t>,</w:t>
      </w:r>
      <w:r w:rsidR="00634380" w:rsidRPr="00634380">
        <w:t xml:space="preserve"> </w:t>
      </w:r>
      <w:r w:rsidR="00634380">
        <w:t>br. U-71/23, od dana, 25. 9. 2024</w:t>
      </w:r>
      <w:r w:rsidR="007E5030">
        <w:t>,</w:t>
      </w:r>
      <w:r w:rsidRPr="00065EF8">
        <w:t xml:space="preserve"> </w:t>
      </w:r>
      <w:r w:rsidR="00634380">
        <w:t xml:space="preserve">koja je </w:t>
      </w:r>
      <w:r w:rsidR="007E5030">
        <w:t>objavljen</w:t>
      </w:r>
      <w:r w:rsidR="00634380">
        <w:t>a</w:t>
      </w:r>
      <w:r w:rsidR="007E5030" w:rsidRPr="007E5030">
        <w:t xml:space="preserve"> 4. oktobra u </w:t>
      </w:r>
      <w:r w:rsidR="007E5030" w:rsidRPr="007E5030">
        <w:rPr>
          <w:i/>
        </w:rPr>
        <w:t>Službenom glasniku Republike Srpske</w:t>
      </w:r>
      <w:r w:rsidR="007E5030">
        <w:t>.</w:t>
      </w:r>
      <w:r w:rsidR="00634380">
        <w:t xml:space="preserve"> Navedenom o</w:t>
      </w:r>
      <w:r w:rsidR="007E5030">
        <w:t xml:space="preserve">dlukom je utvrđeno </w:t>
      </w:r>
      <w:r w:rsidRPr="00065EF8">
        <w:t xml:space="preserve">da su izmjene parking zona i poskupljenje parkinga neustavni i da Grad Banjaluka nema pravo da vrši naplatu javnog prostora namijenjenog za parkiranje vozila </w:t>
      </w:r>
      <w:r w:rsidR="007E5030" w:rsidRPr="00065EF8">
        <w:t>još</w:t>
      </w:r>
      <w:r w:rsidRPr="00065EF8">
        <w:t xml:space="preserve"> od 2018. godine kad je istekao rok za usklađivanje lokalnih akata sa odredbama Zakona o izmjenama i dopunama Zakona o komunalnim d‌jelatnostima.</w:t>
      </w:r>
    </w:p>
    <w:p w14:paraId="64D10F19" w14:textId="77777777" w:rsidR="007E5030" w:rsidRDefault="007E5030" w:rsidP="00634380">
      <w:pPr>
        <w:spacing w:after="0" w:line="276" w:lineRule="auto"/>
        <w:jc w:val="both"/>
      </w:pPr>
    </w:p>
    <w:p w14:paraId="433D15A9" w14:textId="6302EAFA" w:rsidR="007E5030" w:rsidRDefault="007E5030" w:rsidP="00634380">
      <w:pPr>
        <w:spacing w:after="0" w:line="276" w:lineRule="auto"/>
        <w:ind w:firstLine="708"/>
        <w:jc w:val="both"/>
      </w:pPr>
      <w:r>
        <w:t xml:space="preserve">U vezi sa tim, zahtjevam refundaciju troškova </w:t>
      </w:r>
      <w:r w:rsidR="00634380">
        <w:t>u iznosu od….. za period od……</w:t>
      </w:r>
      <w:r w:rsidR="00627899">
        <w:t xml:space="preserve"> na račun br…………………. otvoren kod banke:……….,</w:t>
      </w:r>
      <w:r w:rsidR="00634380">
        <w:t xml:space="preserve"> jer je na gore</w:t>
      </w:r>
      <w:r w:rsidR="00BD106D">
        <w:t xml:space="preserve"> </w:t>
      </w:r>
      <w:r w:rsidR="00634380">
        <w:t>navedeni način Grad stekao direktnu imovinsku korist bez pravnog osnova.</w:t>
      </w:r>
    </w:p>
    <w:p w14:paraId="1974DD99" w14:textId="77777777" w:rsidR="007E5030" w:rsidRPr="00065EF8" w:rsidRDefault="007E5030" w:rsidP="00634380">
      <w:pPr>
        <w:spacing w:after="0" w:line="276" w:lineRule="auto"/>
        <w:jc w:val="both"/>
      </w:pPr>
    </w:p>
    <w:p w14:paraId="3365EAF5" w14:textId="77777777" w:rsidR="00065EF8" w:rsidRDefault="00634380" w:rsidP="00634380">
      <w:pPr>
        <w:spacing w:after="0" w:line="276" w:lineRule="auto"/>
        <w:jc w:val="both"/>
      </w:pPr>
      <w:r>
        <w:t>PRILOG:</w:t>
      </w:r>
    </w:p>
    <w:p w14:paraId="67F39191" w14:textId="77777777" w:rsidR="00634380" w:rsidRDefault="00634380" w:rsidP="00634380">
      <w:pPr>
        <w:spacing w:after="0" w:line="276" w:lineRule="auto"/>
        <w:jc w:val="both"/>
      </w:pPr>
    </w:p>
    <w:p w14:paraId="06245C58" w14:textId="47DDEA02" w:rsidR="00634380" w:rsidRDefault="00634380" w:rsidP="00634380">
      <w:pPr>
        <w:spacing w:after="0" w:line="276" w:lineRule="auto"/>
        <w:jc w:val="both"/>
      </w:pPr>
      <w:r>
        <w:t>Dokazi o plaćenom parkingu za navedeni perio</w:t>
      </w:r>
      <w:r w:rsidR="003F7992">
        <w:t>d</w:t>
      </w:r>
      <w:r>
        <w:t>.</w:t>
      </w:r>
    </w:p>
    <w:p w14:paraId="3BF74854" w14:textId="77777777" w:rsidR="00065EF8" w:rsidRDefault="00065EF8" w:rsidP="00634380">
      <w:pPr>
        <w:spacing w:after="0" w:line="276" w:lineRule="auto"/>
        <w:jc w:val="both"/>
      </w:pPr>
    </w:p>
    <w:p w14:paraId="189E8660" w14:textId="77777777" w:rsidR="00634380" w:rsidRDefault="00634380" w:rsidP="00634380">
      <w:pPr>
        <w:spacing w:after="0" w:line="276" w:lineRule="auto"/>
        <w:jc w:val="both"/>
      </w:pPr>
    </w:p>
    <w:p w14:paraId="1495CBC6" w14:textId="77777777" w:rsidR="00634380" w:rsidRDefault="00634380" w:rsidP="00634380">
      <w:pPr>
        <w:spacing w:after="0" w:line="276" w:lineRule="auto"/>
      </w:pPr>
    </w:p>
    <w:p w14:paraId="51B71590" w14:textId="5BC106A1" w:rsidR="00065EF8" w:rsidRDefault="00065EF8" w:rsidP="00634380">
      <w:pPr>
        <w:spacing w:after="0" w:line="276" w:lineRule="auto"/>
      </w:pPr>
      <w:r>
        <w:t>U Banjoj Luci</w:t>
      </w:r>
      <w:r w:rsidR="0052009F">
        <w:t>,…………</w:t>
      </w:r>
      <w:r>
        <w:t>. godine.</w:t>
      </w:r>
    </w:p>
    <w:p w14:paraId="77C31CB6" w14:textId="77777777" w:rsidR="00065EF8" w:rsidRDefault="00065EF8" w:rsidP="00634380">
      <w:pPr>
        <w:spacing w:after="0" w:line="276" w:lineRule="auto"/>
        <w:jc w:val="right"/>
      </w:pPr>
      <w:r>
        <w:t>_________________</w:t>
      </w:r>
    </w:p>
    <w:p w14:paraId="1331656F" w14:textId="65B3DD38" w:rsidR="00065EF8" w:rsidRPr="00AF4D6D" w:rsidRDefault="00BD106D" w:rsidP="00AF4D6D">
      <w:pPr>
        <w:spacing w:after="0" w:line="276" w:lineRule="auto"/>
        <w:jc w:val="right"/>
        <w:rPr>
          <w:b/>
          <w:bCs/>
        </w:rPr>
      </w:pPr>
      <w:r w:rsidRPr="00AF4D6D">
        <w:rPr>
          <w:b/>
          <w:bCs/>
        </w:rPr>
        <w:t>Potpis</w:t>
      </w:r>
    </w:p>
    <w:p w14:paraId="690D1BC7" w14:textId="77777777" w:rsidR="00065EF8" w:rsidRDefault="00065EF8" w:rsidP="00634380">
      <w:pPr>
        <w:spacing w:after="0" w:line="276" w:lineRule="auto"/>
        <w:jc w:val="right"/>
      </w:pPr>
    </w:p>
    <w:sectPr w:rsidR="00065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618DF"/>
    <w:multiLevelType w:val="hybridMultilevel"/>
    <w:tmpl w:val="D5D2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39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9"/>
    <w:rsid w:val="00065EF8"/>
    <w:rsid w:val="000A26DD"/>
    <w:rsid w:val="003A61B9"/>
    <w:rsid w:val="003F7992"/>
    <w:rsid w:val="00440F1F"/>
    <w:rsid w:val="00505051"/>
    <w:rsid w:val="0052009F"/>
    <w:rsid w:val="005E1C95"/>
    <w:rsid w:val="00627899"/>
    <w:rsid w:val="00634380"/>
    <w:rsid w:val="007E5030"/>
    <w:rsid w:val="00AF4D6D"/>
    <w:rsid w:val="00B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98FA99"/>
  <w15:chartTrackingRefBased/>
  <w15:docId w15:val="{71F26E5A-BF19-B440-BF11-F99C2F65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B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  <w:lang w:val="sr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ZAHTJEV%20ZA%20REFUNDACIJU%20NOV&#268;ANIH%20SREDSTA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ZAHTJEV ZA REFUNDACIJU NOVČANIH SREDSTAVA.dot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Aleksa Bobar</cp:lastModifiedBy>
  <cp:revision>7</cp:revision>
  <dcterms:created xsi:type="dcterms:W3CDTF">2024-10-29T14:14:00Z</dcterms:created>
  <dcterms:modified xsi:type="dcterms:W3CDTF">2024-10-29T14:17:00Z</dcterms:modified>
</cp:coreProperties>
</file>